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哲学院20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年本科学生转专业接收计划</w:t>
      </w:r>
    </w:p>
    <w:p>
      <w:pPr>
        <w:ind w:firstLine="0" w:firstLineChars="0"/>
        <w:jc w:val="center"/>
        <w:rPr>
          <w:rFonts w:hint="eastAsia" w:ascii="宋体" w:hAnsi="宋体"/>
          <w:b/>
          <w:sz w:val="28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41"/>
        <w:gridCol w:w="1944"/>
        <w:gridCol w:w="257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441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接收专业</w:t>
            </w:r>
            <w:r>
              <w:rPr>
                <w:rFonts w:hint="eastAsia" w:ascii="仿宋_GB2312" w:eastAsia="仿宋_GB2312"/>
                <w:szCs w:val="24"/>
              </w:rPr>
              <w:t>（含大类）</w:t>
            </w:r>
          </w:p>
        </w:tc>
        <w:tc>
          <w:tcPr>
            <w:tcW w:w="1944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计划接受年级</w:t>
            </w:r>
          </w:p>
        </w:tc>
        <w:tc>
          <w:tcPr>
            <w:tcW w:w="2575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接收转入人数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>（不同年级分别标注接受人数）</w:t>
            </w:r>
          </w:p>
        </w:tc>
        <w:tc>
          <w:tcPr>
            <w:tcW w:w="1157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逻辑学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哲学类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480" w:firstLine="0" w:firstLineChars="0"/>
        <w:rPr>
          <w:rFonts w:hint="eastAsia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mVjYWI4ODkzOGJiNjQ5ODU1ZjA3MjNjNTI0MzAifQ=="/>
  </w:docVars>
  <w:rsids>
    <w:rsidRoot w:val="00B21C69"/>
    <w:rsid w:val="001043EF"/>
    <w:rsid w:val="00272578"/>
    <w:rsid w:val="002D4A58"/>
    <w:rsid w:val="00345EE6"/>
    <w:rsid w:val="0055701A"/>
    <w:rsid w:val="00B21C69"/>
    <w:rsid w:val="03134202"/>
    <w:rsid w:val="0AE218B4"/>
    <w:rsid w:val="404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96</Characters>
  <Lines>1</Lines>
  <Paragraphs>1</Paragraphs>
  <TotalTime>30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2019-11-13T12:49:00Z</dcterms:created>
  <dc:creator>卢兴</dc:creator>
  <cp:lastModifiedBy>王琴</cp:lastModifiedBy>
  <dcterms:modified xsi:type="dcterms:W3CDTF">2023-04-11T08:14:18Z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B3B719E91C07406A97E1BABE11DF8298_12</vt:lpwstr>
  </property>
</Properties>
</file>