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hint="eastAsia" w:ascii="方正小标宋简体" w:hAnsi="仿宋_GB2312" w:eastAsia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/>
          <w:b w:val="0"/>
          <w:bCs/>
          <w:color w:val="000000"/>
          <w:sz w:val="44"/>
          <w:szCs w:val="44"/>
        </w:rPr>
        <w:t>南开大学</w:t>
      </w:r>
      <w:r>
        <w:rPr>
          <w:rFonts w:hint="eastAsia" w:ascii="方正小标宋简体" w:hAnsi="仿宋_GB2312" w:eastAsia="方正小标宋简体"/>
          <w:b w:val="0"/>
          <w:bCs/>
          <w:color w:val="000000"/>
          <w:sz w:val="44"/>
          <w:szCs w:val="44"/>
          <w:lang w:eastAsia="zh-CN"/>
        </w:rPr>
        <w:t>教材编写审核表</w:t>
      </w:r>
    </w:p>
    <w:p>
      <w:pPr>
        <w:ind w:left="42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学院（教学部）：</w:t>
      </w:r>
    </w:p>
    <w:tbl>
      <w:tblPr>
        <w:tblStyle w:val="4"/>
        <w:tblW w:w="10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86"/>
        <w:gridCol w:w="1378"/>
        <w:gridCol w:w="1763"/>
        <w:gridCol w:w="1930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教材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信息</w:t>
            </w: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教材名称</w:t>
            </w:r>
          </w:p>
        </w:tc>
        <w:tc>
          <w:tcPr>
            <w:tcW w:w="314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项目编号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主编姓名</w:t>
            </w:r>
          </w:p>
        </w:tc>
        <w:tc>
          <w:tcPr>
            <w:tcW w:w="314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职称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联系方式</w:t>
            </w:r>
          </w:p>
        </w:tc>
        <w:tc>
          <w:tcPr>
            <w:tcW w:w="314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邮箱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参编人员姓名</w:t>
            </w:r>
          </w:p>
        </w:tc>
        <w:tc>
          <w:tcPr>
            <w:tcW w:w="7645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编写类型</w:t>
            </w:r>
          </w:p>
        </w:tc>
        <w:tc>
          <w:tcPr>
            <w:tcW w:w="7645" w:type="dxa"/>
            <w:gridSpan w:val="4"/>
            <w:noWrap/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新编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修订（第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版）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字数</w:t>
            </w:r>
          </w:p>
        </w:tc>
        <w:tc>
          <w:tcPr>
            <w:tcW w:w="314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万字</w:t>
            </w:r>
          </w:p>
        </w:tc>
        <w:tc>
          <w:tcPr>
            <w:tcW w:w="19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适用课程名称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适用学段</w:t>
            </w:r>
          </w:p>
        </w:tc>
        <w:tc>
          <w:tcPr>
            <w:tcW w:w="7645" w:type="dxa"/>
            <w:gridSpan w:val="4"/>
            <w:noWrap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本科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研究生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本科+研究生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教材形式</w:t>
            </w:r>
          </w:p>
        </w:tc>
        <w:tc>
          <w:tcPr>
            <w:tcW w:w="764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文本教材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数字教材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文本+数字教材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拟出版单位</w:t>
            </w:r>
          </w:p>
        </w:tc>
        <w:tc>
          <w:tcPr>
            <w:tcW w:w="314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拟出版时间</w:t>
            </w: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081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专家组审读意见（可加行）</w:t>
            </w: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专家姓名</w:t>
            </w: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职称</w:t>
            </w:r>
          </w:p>
        </w:tc>
        <w:tc>
          <w:tcPr>
            <w:tcW w:w="176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单位</w:t>
            </w:r>
          </w:p>
        </w:tc>
        <w:tc>
          <w:tcPr>
            <w:tcW w:w="19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审读时间</w:t>
            </w:r>
          </w:p>
        </w:tc>
        <w:tc>
          <w:tcPr>
            <w:tcW w:w="2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审读结果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（通过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重新送审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不予通过）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1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8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37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76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3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257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0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教材审核工作组集体审核意见</w:t>
            </w:r>
          </w:p>
        </w:tc>
        <w:tc>
          <w:tcPr>
            <w:tcW w:w="9631" w:type="dxa"/>
            <w:gridSpan w:val="5"/>
            <w:noWrap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审核意见：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审核结论：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通过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 xml:space="preserve">重新送审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不予通过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组长签字：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</w:rPr>
              <w:t>年 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0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教学单位分党委意见</w:t>
            </w:r>
          </w:p>
        </w:tc>
        <w:tc>
          <w:tcPr>
            <w:tcW w:w="9631" w:type="dxa"/>
            <w:gridSpan w:val="5"/>
            <w:noWrap/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经审核，教材主编及参编人员符合《南开大学教材管理办法》教材编写人员条件，已在本单位或所在单位完成公示，公示期无异议。</w:t>
            </w:r>
            <w:r>
              <w:rPr>
                <w:rFonts w:hint="eastAsia" w:ascii="仿宋_GB2312" w:eastAsia="仿宋_GB2312" w:cs="Times New Roman"/>
                <w:sz w:val="28"/>
                <w:lang w:eastAsia="zh-CN"/>
              </w:rPr>
              <w:t>本单位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教材审核工作组已组织专家组对该教材文稿进行审读，根据专家组审读意见和本单位教材审核工作组集体审核意见，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经本单位分党委审批，</w:t>
            </w:r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同意该教材出版。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 w:val="28"/>
              </w:rPr>
              <w:t>签字：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教学单位分党委（盖章）：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年   月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sz w:val="24"/>
        </w:rPr>
      </w:pPr>
    </w:p>
    <w:p>
      <w:pPr>
        <w:jc w:val="both"/>
        <w:rPr>
          <w:rFonts w:hint="eastAsia" w:ascii="仿宋_GB2312" w:eastAsia="仿宋_GB2312"/>
          <w:sz w:val="24"/>
        </w:rPr>
      </w:pPr>
    </w:p>
    <w:p>
      <w:pPr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填表须知：</w:t>
      </w:r>
    </w:p>
    <w:p>
      <w:pPr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1.新编（含修订）教材正式出版前须经本单位教材审核工作组审核并填写此表，审核通过后方可出版，审核要求及流程详见《南开大学教材管理办法》</w:t>
      </w:r>
      <w:r>
        <w:rPr>
          <w:rFonts w:hint="eastAsia" w:eastAsia="仿宋_GB2312" w:cs="Times New Roman"/>
          <w:sz w:val="28"/>
          <w:lang w:val="en-US" w:eastAsia="zh-CN"/>
        </w:rPr>
        <w:t>（南党发〔2020〕71 号）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2.“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项目编号”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一栏若非学校立项建设的教材可不填写。</w:t>
      </w:r>
    </w:p>
    <w:p>
      <w:pPr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3.“专家组审读意见”一栏可根据实际审读专家人数自行加行，至少3人，</w:t>
      </w:r>
      <w:r>
        <w:rPr>
          <w:rFonts w:hint="eastAsia" w:eastAsia="仿宋_GB2312" w:cs="Times New Roman"/>
          <w:sz w:val="28"/>
          <w:lang w:val="en-US" w:eastAsia="zh-CN"/>
        </w:rPr>
        <w:t>具有高级专业技术职务，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应有一定比例校外专家。每位专家须给出书面审读意见并签字，审读意见原件由所在教学单位存档备查。</w:t>
      </w:r>
    </w:p>
    <w:p>
      <w:pPr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.各教学单位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教材审核工作组结合教材审核专家意见，经过集体充分讨论，得出审核意见和结论，</w:t>
      </w:r>
      <w:r>
        <w:rPr>
          <w:rFonts w:hint="eastAsia" w:eastAsia="仿宋_GB2312" w:cs="Times New Roman"/>
          <w:sz w:val="28"/>
          <w:lang w:val="en-US" w:eastAsia="zh-CN"/>
        </w:rPr>
        <w:t>审核意见须对教材政治方面及学术方面进行评价，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审核结论分“通过”“重新送审”和“不予通过”三种，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填写“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教材审核工作组集体审核意见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”一栏。</w:t>
      </w:r>
    </w:p>
    <w:p>
      <w:pPr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.各教学单位分党委对教材主编及参编人员进行政审并公示</w:t>
      </w:r>
      <w:r>
        <w:rPr>
          <w:rFonts w:hint="eastAsia" w:eastAsia="仿宋_GB2312" w:cs="Times New Roman"/>
          <w:sz w:val="28"/>
          <w:lang w:val="en-US" w:eastAsia="zh-CN"/>
        </w:rPr>
        <w:t>（非本单位人员由所在单位政审，政审材料由主编所在单位统一收齐存档）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，根据</w:t>
      </w:r>
      <w:r>
        <w:rPr>
          <w:rFonts w:hint="eastAsia" w:ascii="仿宋_GB2312" w:hAnsi="Times New Roman" w:eastAsia="仿宋_GB2312" w:cs="Times New Roman"/>
          <w:sz w:val="28"/>
          <w:lang w:eastAsia="zh-CN"/>
        </w:rPr>
        <w:t>专家组审读意见和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教材审核工作组集体审核意见，确定是否同意教材出版，填写“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教学单位分党委意见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”一栏。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A9C0268"/>
    <w:rsid w:val="00075946"/>
    <w:rsid w:val="00C10F4F"/>
    <w:rsid w:val="00D9290C"/>
    <w:rsid w:val="00EC46A4"/>
    <w:rsid w:val="025932E3"/>
    <w:rsid w:val="0534627A"/>
    <w:rsid w:val="0A9C0268"/>
    <w:rsid w:val="117F148D"/>
    <w:rsid w:val="16CD6B6A"/>
    <w:rsid w:val="1C2622DE"/>
    <w:rsid w:val="1D5F7DDA"/>
    <w:rsid w:val="22F05B75"/>
    <w:rsid w:val="277749A7"/>
    <w:rsid w:val="27BF2964"/>
    <w:rsid w:val="2862496F"/>
    <w:rsid w:val="2C2346D7"/>
    <w:rsid w:val="2C7506E9"/>
    <w:rsid w:val="3C53008C"/>
    <w:rsid w:val="3EC57C07"/>
    <w:rsid w:val="45B87B0E"/>
    <w:rsid w:val="4A7C0D90"/>
    <w:rsid w:val="4F4F74C2"/>
    <w:rsid w:val="58754DB7"/>
    <w:rsid w:val="60D238FE"/>
    <w:rsid w:val="61FC7FAC"/>
    <w:rsid w:val="62F6024A"/>
    <w:rsid w:val="634E4F86"/>
    <w:rsid w:val="6B9D167C"/>
    <w:rsid w:val="6C544515"/>
    <w:rsid w:val="6ED046C4"/>
    <w:rsid w:val="7DE142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790</Words>
  <Characters>802</Characters>
  <Lines>2</Lines>
  <Paragraphs>1</Paragraphs>
  <TotalTime>5</TotalTime>
  <ScaleCrop>false</ScaleCrop>
  <LinksUpToDate>false</LinksUpToDate>
  <CharactersWithSpaces>964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2020-10-26T07:23:00Z</dcterms:created>
  <dc:creator>greenolive</dc:creator>
  <cp:lastModifiedBy>LY</cp:lastModifiedBy>
  <dcterms:modified xsi:type="dcterms:W3CDTF">2023-04-28T09:30:18Z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E9A16ECF9B5D4991A5E3E6D428F5C7A9</vt:lpwstr>
  </property>
</Properties>
</file>